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2">
        <w:r>
          <w:rPr>
            <w:b w:val="false"/>
            <w:bCs w:val="false"/>
            <w:color w:val="6B6B80"/>
            <w:sz w:val="21"/>
            <w:szCs w:val="21"/>
          </w:rPr>
          <w:t xml:space="preserve">10.4 Descartado por ahora</w:t>
        </w:r>
      </w:hyperlink>
    </w:p>
    <w:p>
      <w:pPr>
        <w:spacing w:after="20" w:before="20"/>
        <w:ind w:left="400"/>
      </w:pPr>
      <w:hyperlink w:history="1" w:anchor="_h113">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6d7qvkupgx2a2z7id6gdr">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7_irlbgw_eg7czrakub8k">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56ag66n2shehddfu_msxs">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vsqi08ppvkuikpcjaqwbk">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Escrituras a la vez en un ticket</w:t>
      </w:r>
      <w:r>
        <w:t xml:space="preserve">: si una saga (por ejemplo, apuntar como seguidor a quien se asigna) escribe en el mismo ticket justo cuando alguien lo cambia, la petición de esa persona recibe un 409 y hay que repetirla. Con la máquina muy cargada salta en las pruebas e2e de vez en cuando. Reintentar sola la orden ante un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w:t>
      </w:r>
      <w:bookmarkEnd w:id="109"/>
    </w:p>
    <w:p>
      <w:r>
        <w:t xml:space="preserve">Nada: la tanda está hecha (ver 10.5).</w:t>
      </w:r>
    </w:p>
    <w:p>
      <w:pPr>
        <w:pStyle w:val="Heading3"/>
      </w:pPr>
      <w:bookmarkStart w:name="_h110" w:id="110"/>
      <w:r>
        <w:t xml:space="preserve">Aceptadas, para después de esta tanda</w:t>
      </w:r>
      <w:bookmarkEnd w:id="110"/>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Vistas guardadas en «Mi trabajo»</w:t>
      </w:r>
      <w:r>
        <w:t xml:space="preserve">: filtros guardados de varios proyectos («Bugs críticos de todos mis proyectos»).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Definición de «Hecho»</w:t>
      </w:r>
      <w:r>
        <w:t xml:space="preserve">: no pasar a un estado </w:t>
      </w:r>
      <w:r>
        <w:rPr>
          <w:rFonts w:ascii="Consolas" w:cs="Consolas" w:eastAsia="Consolas" w:hAnsi="Consolas"/>
          <w:color w:val="7B2FBF"/>
          <w:sz w:val="18"/>
          <w:szCs w:val="18"/>
          <w:shd w:fill="F3E8FD" w:color="auto" w:val="clear"/>
        </w:rPr>
        <w:t xml:space="preserve">DONE</w:t>
      </w:r>
      <w:r>
        <w:t xml:space="preserve"> con la lista de comprobación a medias (salvo un admin).</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1" w:id="111"/>
      <w:r>
        <w:t xml:space="preserve">Otras ideas apuntadas, sin decidir</w:t>
      </w:r>
      <w:bookmarkEnd w:id="111"/>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2" w:id="112"/>
      <w:r>
        <w:t xml:space="preserve">10.4 Descartado por ahora</w:t>
      </w:r>
      <w:bookmarkEnd w:id="112"/>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3" w:id="113"/>
      <w:r>
        <w:t xml:space="preserve">10.5 Hecho desde la primera versión de esta lista</w:t>
      </w:r>
      <w:bookmarkEnd w:id="113"/>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spacing w:after="60"/>
      </w:pPr>
    </w:p>
    <w:p>
      <w:pPr>
        <w:pStyle w:val="Heading1"/>
        <w:pageBreakBefore/>
      </w:pPr>
      <w:bookmarkStart w:name="_annex" w:id="114"/>
      <w:r>
        <w:t xml:space="preserve">Anexo A. Librerías</w:t>
      </w:r>
      <w:bookmarkEnd w:id="114"/>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6d7qvkupgx2a2z7id6gdr" Type="http://schemas.openxmlformats.org/officeDocument/2006/relationships/hyperlink" Target="https://oauth.pireon.dev/api/documentation" TargetMode="External"/><Relationship Id="rId7_irlbgw_eg7czrakub8k" Type="http://schemas.openxmlformats.org/officeDocument/2006/relationships/hyperlink" Target="https://tiptap.dev" TargetMode="External"/><Relationship Id="rId56ag66n2shehddfu_msxs" Type="http://schemas.openxmlformats.org/officeDocument/2006/relationships/hyperlink" Target="https://modelcontextprotocol.io" TargetMode="External"/><Relationship Id="rIdvsqi08ppvkuikpcjaqwbk"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2026-10-15T11:02:57.508Z</dcterms:created>
  <dcterms:modified xsi:type="dcterms:W3CDTF">2026-10-15T11:02:57.511Z</dcterms:modified>
</cp:coreProperties>
</file>

<file path=docProps/custom.xml><?xml version="1.0" encoding="utf-8"?>
<Properties xmlns="http://schemas.openxmlformats.org/officeDocument/2006/custom-properties" xmlns:vt="http://schemas.openxmlformats.org/officeDocument/2006/docPropsVTypes"/>
</file>